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bidi w:val="0"/>
        <w:spacing w:before="0" w:line="240" w:lineRule="auto"/>
        <w:ind w:left="0" w:right="0" w:firstLine="0"/>
        <w:jc w:val="right"/>
        <w:rPr>
          <w:sz w:val="20"/>
          <w:szCs w:val="20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21. september 2026</w:t>
      </w:r>
      <w:r>
        <w:rPr>
          <w:sz w:val="20"/>
          <w:szCs w:val="20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5765110</wp:posOffset>
            </wp:positionH>
            <wp:positionV relativeFrom="line">
              <wp:posOffset>310789</wp:posOffset>
            </wp:positionV>
            <wp:extent cx="1064949" cy="1013943"/>
            <wp:effectExtent l="0" t="0" r="0" b="0"/>
            <wp:wrapThrough wrapText="bothSides" distL="152400" distR="152400">
              <wp:wrapPolygon edited="1">
                <wp:start x="2595" y="0"/>
                <wp:lineTo x="19385" y="44"/>
                <wp:lineTo x="20145" y="310"/>
                <wp:lineTo x="20756" y="753"/>
                <wp:lineTo x="21220" y="1330"/>
                <wp:lineTo x="21516" y="2061"/>
                <wp:lineTo x="21579" y="2460"/>
                <wp:lineTo x="21537" y="19455"/>
                <wp:lineTo x="21263" y="20209"/>
                <wp:lineTo x="20777" y="20851"/>
                <wp:lineTo x="20081" y="21339"/>
                <wp:lineTo x="19301" y="21582"/>
                <wp:lineTo x="2152" y="21560"/>
                <wp:lineTo x="1350" y="21250"/>
                <wp:lineTo x="802" y="20829"/>
                <wp:lineTo x="359" y="20275"/>
                <wp:lineTo x="63" y="19522"/>
                <wp:lineTo x="0" y="19145"/>
                <wp:lineTo x="42" y="2172"/>
                <wp:lineTo x="359" y="1352"/>
                <wp:lineTo x="823" y="753"/>
                <wp:lineTo x="1434" y="310"/>
                <wp:lineTo x="2194" y="44"/>
                <wp:lineTo x="2595" y="0"/>
              </wp:wrapPolygon>
            </wp:wrapThrough>
            <wp:docPr id="1073741825" name="officeArt object" descr="Bille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lede" descr="Billed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949" cy="10139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sz w:val="20"/>
          <w:szCs w:val="20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2311181</wp:posOffset>
            </wp:positionH>
            <wp:positionV relativeFrom="line">
              <wp:posOffset>299144</wp:posOffset>
            </wp:positionV>
            <wp:extent cx="2946838" cy="732429"/>
            <wp:effectExtent l="0" t="0" r="0" b="0"/>
            <wp:wrapTopAndBottom distT="152400" distB="152400"/>
            <wp:docPr id="1073741826" name="officeArt object" descr="Bille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Billede" descr="Billed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838" cy="7324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sz w:val="20"/>
          <w:szCs w:val="20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sz w:val="20"/>
          <w:szCs w:val="20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PRESSEMEDDELELSE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58"/>
          <w:szCs w:val="58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Ny landsd</w:t>
      </w:r>
      <w:r>
        <w:rPr>
          <w:b w:val="1"/>
          <w:bCs w:val="1"/>
          <w:sz w:val="58"/>
          <w:szCs w:val="58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b w:val="1"/>
          <w:bCs w:val="1"/>
          <w:sz w:val="58"/>
          <w:szCs w:val="58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kkende hotel-indsats mod madspild redder overskudsmad lokalt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Scandic Hotels bliver den f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rste hotelk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 i Danmark, der etablerer en landsd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kkende model for lokal donation af overskudsmad. Mad skal hj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lpes videre d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é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r, hvor den allerede befinder sig. Derfor lancerer 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Scandic Hotels sammen med Stop Spild Af Mad et nyt landsd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kkende initiativ mod madspild, som bliver den f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rste af sin slags i Danmark.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Den 29. september fejres den nationale og internationale Madspildsdag, United Nations International Day of Awareness of Food Loss and Waste, IDAFLW. I den anledning lancerer Scandic Hotels og Stop Spild Af Mad sammen en ny landsd</w:t>
      </w:r>
      <w:r>
        <w:rPr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kkende indsats mod madspild. Gennem Stop Spild Af Mad</w:t>
      </w:r>
      <w:r>
        <w:rPr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’</w:t>
      </w:r>
      <w:r>
        <w:rPr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s digitale platform </w:t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instrText xml:space="preserve"> HYPERLINK "http://www.GratisMad.dk"</w:instrText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www.GratisMad.dk</w:t>
      </w:r>
      <w:r>
        <w:rPr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 bliver hotelk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dens hoteller i Danmark koblet sammen med lokale organisationer, som kan hente overskydende, spiseklar mad og s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rge for, at den kommer videre til udsatte mennesker, der har brug for den.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Derved bliver Scandic Hotels den f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rste hotelk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 i Danmark, der etablerer en landsd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kkende model for lokal donation af overskudsmad.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Fra nationalt samarbejde til lokal handling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Grundideen er enkel: mad skal hj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lpes videre d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é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r, hvor den allerede befinder sig.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N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 et Scandic hotel eksempelvis har overskydende mad efter en konference, et m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 eller et st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rre arrangement, kan hotellet gennem platformen </w:t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instrText xml:space="preserve"> HYPERLINK "http://www.GratisMad.dk"</w:instrText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www.GratisMad.dk</w:t>
      </w:r>
      <w:r>
        <w:rPr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 f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kontakt til lokale madspildsorganisationer og andre velg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rende akt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rer i n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romr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det. Disse kan hente maden og s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rge for, at den kommer videre lokalt til blandt andre socialt udsatte, hjeml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se, flygtninge og andre madfattige mennesker, som lokale organisationer og grupper hj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lper.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Dermed undg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 man un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dig transport af maden til centrale lagre p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tv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rs af landet. Indsatsen er landsd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kkende, men selve madredningen foreg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 lokalt: lokale hoteller hj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lper lokale organisationer, som hj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lper lokale mennesker.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Hotellernes overskudsmad allerede er tilberedt og spiseklar. Det kan eksempelvis v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re overskydende mad fra konferencer, m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der og arrangementer. For de modtagende organisationer betyder det, at de ikke n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dvendigvis selv skal bruge tid og ressourcer p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at tilberede maden, f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 den kan komme videre til de mennesker, de hj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lper.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b w:val="1"/>
          <w:b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Platformen bliver bindeleddet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instrText xml:space="preserve"> HYPERLINK "http://www.GratisMad.dk"</w:instrText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www.GratisMad.dk</w:t>
      </w:r>
      <w:r>
        <w:rPr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 er udviklet af Stop Spild Af Mad som en gratis digital platform, der forbinder virksomheder med overskudsmad med lokale organisationer og mennesker, som kan f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gl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 af maden. Platformen har allerede rundet 900.0000 bes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g og anvendes blandt andet i forbindelse med donationer fra supermarkeder og f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devareproducenter.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Med det nye samarbejde med Scandic Hotels bliver hoteller nu koblet systematisk p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infrastrukturen. Samtidig bliver indsatsen p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lang sigt m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lbar.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“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Som Danmarks st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rste hotelk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de, Scandic Hotels, har vi ogs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Danmarks st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rste ansvar,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” 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siger Karsten Varsh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j Nielsen, F&amp;B Direkt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r hos Scandic Hotels. 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“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Scandic Hotels har arbejdet m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lrettet med at forebygge og reducere madspild i over et 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rti, men man kan aldrig opn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nul madspild. Vi 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nsker, at god mad bliver spist frem for at ende som madspild. Med vores hoteller placeret over hele Danmark har vi mulighed for at g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re en forskel lokalt, og samarbejdet g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 det lettere at skabe forbindelsen mellem vores hoteller og de organisationer, som kan f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maden hurtigt og sikkert videre. Lokale samarbejder og klog reduktion af madspild er en del af vores DNA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”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“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Det st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rke ved denne indsats er, at den b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 er landsd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kkende og helt lokal. Overskudsmaden skal ikke p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en lang rejse gennem Danmark,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”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 siger stifter og bestyrelsesformand af Stop Spild Af Mad, Selina Juul, som er id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é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kvinden til platformen </w:t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instrText xml:space="preserve"> HYPERLINK "http://www.GratisMad.dk"</w:instrText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outline w:val="0"/>
          <w:color w:val="000000"/>
          <w:sz w:val="24"/>
          <w:szCs w:val="24"/>
          <w:u w:val="single" w:color="0000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www.GratisMad.dk</w:t>
      </w:r>
      <w:r>
        <w:rPr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. 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“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N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 et lokalt Scandic hotel har god, spiseklar mad tilovers, skal den s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vidt muligt hj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lpes videre til udsatte mennesker i lokalomr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det. Vi skaber forbindelsen mellem dem, der har maden, og de udsatte, der kan s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rge for, at maden bliver spist.</w:t>
      </w:r>
      <w:r>
        <w:rPr>
          <w:rStyle w:val="Inge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”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Danmarks totale madspild if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lge F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devarestyrelsen ligger p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881.062 ton om 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ret, hvoraf servicesektoren st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 for: 42.000 ton, svarende til 4,8 %. EU har fastsat bindende reduktionsm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l: Danmark skal reducere madspild med 10 % i f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devareindustrien og 30 % i husholdninger, detailhandel og restauration frem mod 2030.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Scandic Hotels har reduceret sit madspild med 31 % siden 2019, hvilket svarer til en besparelse p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over 1,2 millioner m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å</w:t>
      </w: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ltider. Indsatsen lanceres i anledningen af den nationale og internationale Madspildsdag, United Nations International Day of Awareness of Food Loss and Waste, IDAFLW, som fejres verden over den 29. september. 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outlineLvl w:val="2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outlineLvl w:val="2"/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______________________________________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outlineLvl w:val="2"/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b w:val="1"/>
          <w:bCs w:val="1"/>
          <w:sz w:val="27"/>
          <w:szCs w:val="27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br w:type="textWrapping"/>
        <w:br w:type="textWrapping"/>
      </w:r>
      <w:r>
        <w:rPr>
          <w:rStyle w:val="Ingen"/>
          <w:b w:val="1"/>
          <w:bCs w:val="1"/>
          <w:i w:val="1"/>
          <w:iCs w:val="1"/>
          <w:sz w:val="27"/>
          <w:szCs w:val="27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Mere information: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Link til</w:t>
      </w:r>
      <w:r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foto </w:t>
      </w:r>
      <w:r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- akkreditering Scandic Hotels: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Hyperlink.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fldChar w:fldCharType="begin" w:fldLock="0"/>
      </w:r>
      <w:r>
        <w:rPr>
          <w:rStyle w:val="Hyperlink.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instrText xml:space="preserve"> HYPERLINK "https://www.swisstransfer.com/dl/01a0b54a-9936-727f-88bc-a6076d3a163e"</w:instrText>
      </w:r>
      <w:r>
        <w:rPr>
          <w:rStyle w:val="Hyperlink.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fldChar w:fldCharType="separate" w:fldLock="0"/>
      </w:r>
      <w:r>
        <w:rPr>
          <w:rStyle w:val="Hyperlink.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https://www.swisstransfer.com/dl/01a0b54a-9936-727f-88bc-a6076d3a163e</w:t>
      </w:r>
      <w:r>
        <w:rPr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fldChar w:fldCharType="end" w:fldLock="0"/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Hvis linket er udl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bet, kontakt 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Gunnv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 Dalsgaard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Billedtekst: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Projektleder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Hanna Skovgaard fra den sociale organisation Caf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Exit afhenter mad fra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 l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okalt Scandic 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h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otel.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i w:val="1"/>
          <w:iCs w:val="1"/>
          <w:outline w:val="0"/>
          <w:color w:val="ff2600"/>
          <w:sz w:val="22"/>
          <w:szCs w:val="22"/>
          <w:u w:color="ff2600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FF2600"/>
            </w14:solidFill>
          </w14:textFill>
        </w:rPr>
      </w:pP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Pressekontakt Scandic Hotels: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Gunnv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 Dalsgaard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i w:val="1"/>
          <w:iCs w:val="1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Style w:val="Ingen"/>
          <w:i w:val="1"/>
          <w:iCs w:val="1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Tlf.: +45 28 47 74 05</w:t>
      </w:r>
    </w:p>
    <w:p>
      <w:pPr>
        <w:pStyle w:val="Standard"/>
        <w:bidi w:val="0"/>
        <w:spacing w:before="100" w:after="100" w:line="240" w:lineRule="auto"/>
        <w:ind w:left="0" w:right="0" w:firstLine="0"/>
        <w:jc w:val="left"/>
        <w:rPr>
          <w:rStyle w:val="Ingen"/>
          <w:i w:val="1"/>
          <w:i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Ingen"/>
          <w:i w:val="1"/>
          <w:iCs w:val="1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e-mail: </w:t>
      </w:r>
      <w:r>
        <w:rPr>
          <w:rStyle w:val="Hyperlink.2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fldChar w:fldCharType="begin" w:fldLock="0"/>
      </w:r>
      <w:r>
        <w:rPr>
          <w:rStyle w:val="Hyperlink.2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instrText xml:space="preserve"> HYPERLINK "mailto:gunnvor.Dalsgaard@scandichotels.com"</w:instrText>
      </w:r>
      <w:r>
        <w:rPr>
          <w:rStyle w:val="Hyperlink.2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fldChar w:fldCharType="separate" w:fldLock="0"/>
      </w:r>
      <w:r>
        <w:rPr>
          <w:rStyle w:val="Hyperlink.2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gunnvor.Dalsgaard@scandichotels.com</w:t>
      </w:r>
      <w:r>
        <w:rPr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fldChar w:fldCharType="end" w:fldLock="0"/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rStyle w:val="Ingen"/>
          <w:b w:val="1"/>
          <w:bCs w:val="1"/>
          <w:i w:val="1"/>
          <w:i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Pressekontakt Stop Spild Af Mad: 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Tlf.: +45 40 72 06 01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e-mail: </w:t>
      </w:r>
      <w:r>
        <w:rPr>
          <w:rStyle w:val="Hyperlink.3"/>
          <w:i w:val="1"/>
          <w:iCs w:val="1"/>
          <w:sz w:val="22"/>
          <w:szCs w:val="22"/>
          <w:u w:val="single" w:color="0000ff"/>
          <w:rtl w:val="0"/>
          <w:lang w:val="en-US"/>
          <w14:textOutline w14:w="12700" w14:cap="flat">
            <w14:noFill/>
            <w14:miter w14:lim="400000"/>
          </w14:textOutline>
        </w:rPr>
        <w:fldChar w:fldCharType="begin" w:fldLock="0"/>
      </w:r>
      <w:r>
        <w:rPr>
          <w:rStyle w:val="Hyperlink.3"/>
          <w:i w:val="1"/>
          <w:iCs w:val="1"/>
          <w:sz w:val="22"/>
          <w:szCs w:val="22"/>
          <w:u w:val="single" w:color="0000ff"/>
          <w:rtl w:val="0"/>
          <w:lang w:val="en-US"/>
          <w14:textOutline w14:w="12700" w14:cap="flat">
            <w14:noFill/>
            <w14:miter w14:lim="400000"/>
          </w14:textOutline>
        </w:rPr>
        <w:instrText xml:space="preserve"> HYPERLINK "mailto:info@stopspildafmad.org"</w:instrText>
      </w:r>
      <w:r>
        <w:rPr>
          <w:rStyle w:val="Hyperlink.3"/>
          <w:i w:val="1"/>
          <w:iCs w:val="1"/>
          <w:sz w:val="22"/>
          <w:szCs w:val="22"/>
          <w:u w:val="single" w:color="0000ff"/>
          <w:rtl w:val="0"/>
          <w:lang w:val="en-US"/>
          <w14:textOutline w14:w="12700" w14:cap="flat">
            <w14:noFill/>
            <w14:miter w14:lim="400000"/>
          </w14:textOutline>
        </w:rPr>
        <w:fldChar w:fldCharType="separate" w:fldLock="0"/>
      </w:r>
      <w:r>
        <w:rPr>
          <w:rStyle w:val="Hyperlink.3"/>
          <w:i w:val="1"/>
          <w:iCs w:val="1"/>
          <w:sz w:val="22"/>
          <w:szCs w:val="22"/>
          <w:u w:val="single" w:color="0000ff"/>
          <w:rtl w:val="0"/>
          <w:lang w:val="en-US"/>
          <w14:textOutline w14:w="12700" w14:cap="flat">
            <w14:noFill/>
            <w14:miter w14:lim="400000"/>
          </w14:textOutline>
        </w:rPr>
        <w:t>info@stopspildafmad.org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fldChar w:fldCharType="end" w:fldLock="0"/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Alle danske Scandic-hoteller (undtagen B&amp;B-hoteller) er koblet p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å </w:t>
      </w:r>
      <w:r>
        <w:rPr>
          <w:rStyle w:val="Hyperlink.4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fldChar w:fldCharType="begin" w:fldLock="0"/>
      </w:r>
      <w:r>
        <w:rPr>
          <w:rStyle w:val="Hyperlink.4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instrText xml:space="preserve"> HYPERLINK "http://www.GratisMad.dk"</w:instrText>
      </w:r>
      <w:r>
        <w:rPr>
          <w:rStyle w:val="Hyperlink.4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fldChar w:fldCharType="separate" w:fldLock="0"/>
      </w:r>
      <w:r>
        <w:rPr>
          <w:rStyle w:val="Hyperlink.4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www.GratisMad.dk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 Scandic er den f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rste hotelk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de i Danmark, der etablerer en landsd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kkende model for lokal donation af overskudsmad. Scandic Hotels i Danmark er en del af Scandic Hotels Group, Nordens st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rste hotelvirksomhed med cirka 280 hoteller og 58.000 v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relser i drift og under udvikling. I Danmark driver Scandic 27 hoteller. Scandic Hotels er den f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ø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rste hotelk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de i Danmark, der etablerer en landsd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æ</w:t>
      </w:r>
      <w:r>
        <w:rPr>
          <w:rStyle w:val="Ingen"/>
          <w:i w:val="1"/>
          <w:iCs w:val="1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kkende model for lokal donation af overskudsmad.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&amp; sidefod"/>
      <w:tabs>
        <w:tab w:val="center" w:pos="4819"/>
        <w:tab w:val="right" w:pos="9638"/>
        <w:tab w:val="clear" w:pos="9020"/>
      </w:tabs>
      <w:jc w:val="left"/>
    </w:pPr>
    <w:r>
      <w:rPr>
        <w:sz w:val="20"/>
        <w:szCs w:val="20"/>
      </w:rPr>
      <w:tab/>
    </w:r>
    <w:r>
      <w:rPr>
        <w:sz w:val="20"/>
        <w:szCs w:val="20"/>
      </w:rPr>
      <w:fldChar w:fldCharType="begin" w:fldLock="0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 w:fldLock="0"/>
    </w:r>
    <w:r>
      <w:rPr>
        <w:sz w:val="20"/>
        <w:szCs w:val="20"/>
      </w:rPr>
    </w:r>
    <w:r>
      <w:rPr>
        <w:sz w:val="20"/>
        <w:szCs w:val="2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ehoved &amp; sidefod">
    <w:name w:val="Sidehoved &amp; sidefod"/>
    <w:next w:val="Sidehoved &amp; sidefod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  <w:style w:type="character" w:styleId="Ingen">
    <w:name w:val="Ingen"/>
  </w:style>
  <w:style w:type="character" w:styleId="Hyperlink.0">
    <w:name w:val="Hyperlink.0"/>
    <w:basedOn w:val="Ingen"/>
    <w:next w:val="Hyperlink.0"/>
    <w:rPr>
      <w:outline w:val="0"/>
      <w:color w:val="000000"/>
      <w:sz w:val="24"/>
      <w:szCs w:val="24"/>
      <w:u w:val="single" w:color="000000"/>
      <w14:textFill>
        <w14:solidFill>
          <w14:srgbClr w14:val="000000"/>
        </w14:solidFill>
      </w14:textFill>
    </w:rPr>
  </w:style>
  <w:style w:type="character" w:styleId="Hyperlink.1">
    <w:name w:val="Hyperlink.1"/>
    <w:basedOn w:val="Hyperlink"/>
    <w:next w:val="Hyperlink.1"/>
    <w:rPr>
      <w:u w:val="single"/>
    </w:rPr>
  </w:style>
  <w:style w:type="character" w:styleId="Hyperlink.2">
    <w:name w:val="Hyperlink.2"/>
    <w:basedOn w:val="Ingen"/>
    <w:next w:val="Hyperlink.2"/>
    <w:rPr>
      <w:rFonts w:ascii="Verdana" w:cs="Verdana" w:hAnsi="Verdana" w:eastAsia="Verdana"/>
      <w:i w:val="1"/>
      <w:iCs w:val="1"/>
      <w:u w:val="single"/>
      <w:lang w:val="da-DK"/>
    </w:rPr>
  </w:style>
  <w:style w:type="character" w:styleId="Hyperlink.3">
    <w:name w:val="Hyperlink.3"/>
    <w:basedOn w:val="Ingen"/>
    <w:next w:val="Hyperlink.3"/>
    <w:rPr>
      <w:rFonts w:ascii="Verdana" w:cs="Verdana" w:hAnsi="Verdana" w:eastAsia="Verdana"/>
      <w:i w:val="1"/>
      <w:iCs w:val="1"/>
      <w:u w:val="single" w:color="0000ff"/>
    </w:rPr>
  </w:style>
  <w:style w:type="character" w:styleId="Hyperlink.4">
    <w:name w:val="Hyperlink.4"/>
    <w:basedOn w:val="Ingen"/>
    <w:next w:val="Hyperlink.4"/>
    <w:rPr>
      <w:rFonts w:ascii="Verdana" w:cs="Verdana" w:hAnsi="Verdana" w:eastAsia="Verdana"/>
      <w:i w:val="1"/>
      <w:iCs w:val="1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Verdana"/>
        <a:ea typeface="Verdana"/>
        <a:cs typeface="Verdana"/>
      </a:majorFont>
      <a:minorFont>
        <a:latin typeface="Verdana"/>
        <a:ea typeface="Verdana"/>
        <a:cs typeface="Verdan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3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Verdan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Verdan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